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FD0445" w:rsidRDefault="00FD0445" w:rsidP="00FD0445">
      <w:pPr>
        <w:ind w:left="720"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члана 54.став  2, 3, 4, 5. и 6. Закона о основама система образовања и васпитања  („Службени гласник РС“, број  72/09</w:t>
      </w:r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val="sr-Cyrl-CS"/>
        </w:rPr>
        <w:t>52/11</w:t>
      </w:r>
      <w:r>
        <w:rPr>
          <w:rFonts w:ascii="Tahoma" w:hAnsi="Tahoma" w:cs="Tahoma"/>
          <w:sz w:val="20"/>
          <w:szCs w:val="20"/>
        </w:rPr>
        <w:t>, 55</w:t>
      </w:r>
      <w:r>
        <w:rPr>
          <w:rFonts w:ascii="Tahoma" w:hAnsi="Tahoma" w:cs="Tahoma"/>
          <w:sz w:val="20"/>
          <w:szCs w:val="20"/>
          <w:lang/>
        </w:rPr>
        <w:t>/</w:t>
      </w:r>
      <w:r>
        <w:rPr>
          <w:rFonts w:ascii="Tahoma" w:hAnsi="Tahoma" w:cs="Tahoma"/>
          <w:sz w:val="20"/>
          <w:szCs w:val="20"/>
        </w:rPr>
        <w:t>13</w:t>
      </w:r>
      <w:r>
        <w:rPr>
          <w:rFonts w:ascii="Tahoma" w:hAnsi="Tahoma" w:cs="Tahoma"/>
          <w:sz w:val="20"/>
          <w:szCs w:val="20"/>
          <w:lang/>
        </w:rPr>
        <w:t>, 35/15-аут.тумачење и 68/15</w:t>
      </w:r>
      <w:r>
        <w:rPr>
          <w:rFonts w:ascii="Tahoma" w:hAnsi="Tahoma" w:cs="Tahoma"/>
          <w:sz w:val="20"/>
          <w:szCs w:val="20"/>
          <w:lang w:val="sr-Cyrl-CS"/>
        </w:rPr>
        <w:t xml:space="preserve">), члана 32. Став 1. Тачка 9. И члана 66. Став 3. Закона о локалној самоуправи  („Службени гласник РС“, број 129/07 и 83/14-др.закон), члана 10. Ст. 1, 2, 3, 4, 5. И 6 Одлуке о оснивању Основне школе за образовање одраслих у Врању („Службени гласник града Врања“, број 26/09-пречишћен текст), члана 32. Став 1. Тачка 10. Статута града Врања („Службени гласник града Врања“, број 18/15-пречишћен текст), Скупштина града Врања, на седници одржаној 21.07.2016. </w:t>
      </w:r>
      <w:r>
        <w:rPr>
          <w:rFonts w:ascii="Tahoma" w:hAnsi="Tahoma" w:cs="Tahoma"/>
          <w:sz w:val="20"/>
          <w:szCs w:val="20"/>
          <w:lang/>
        </w:rPr>
        <w:t>г</w:t>
      </w:r>
      <w:r>
        <w:rPr>
          <w:rFonts w:ascii="Tahoma" w:hAnsi="Tahoma" w:cs="Tahoma"/>
          <w:sz w:val="20"/>
          <w:szCs w:val="20"/>
          <w:lang w:val="sr-Cyrl-CS"/>
        </w:rPr>
        <w:t xml:space="preserve">одине, донела је </w:t>
      </w: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ИМЕНОВАЊУ ЧЛАНОВА ШКОЛСКОГ ОДБОРА  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ОСНОВНЕ ШКОЛЕ ЗА ОБРАЗОВАЊЕ ОДРАСЛИХ У ВРАЊУ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/>
        </w:rPr>
        <w:t>Именују се чланови Школског одбора основне школе за образовање одраслих у Врању, на време од четири године, у саставу:</w:t>
      </w: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proofErr w:type="gramStart"/>
      <w:r>
        <w:rPr>
          <w:rFonts w:ascii="Tahoma" w:hAnsi="Tahoma" w:cs="Tahoma"/>
          <w:sz w:val="20"/>
          <w:szCs w:val="20"/>
        </w:rPr>
        <w:t>1.</w:t>
      </w:r>
      <w:r>
        <w:rPr>
          <w:rFonts w:ascii="Tahoma" w:hAnsi="Tahoma" w:cs="Tahoma"/>
          <w:sz w:val="20"/>
          <w:szCs w:val="20"/>
          <w:lang w:val="sr-Cyrl-CS"/>
        </w:rPr>
        <w:t>Слађана Јовановић, дипл.психолог из Врања, улица Бојничких жртава 2а.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proofErr w:type="gramStart"/>
      <w:r>
        <w:rPr>
          <w:rFonts w:ascii="Tahoma" w:hAnsi="Tahoma" w:cs="Tahoma"/>
          <w:sz w:val="20"/>
          <w:szCs w:val="20"/>
        </w:rPr>
        <w:t>2.</w:t>
      </w:r>
      <w:r>
        <w:rPr>
          <w:rFonts w:ascii="Tahoma" w:hAnsi="Tahoma" w:cs="Tahoma"/>
          <w:sz w:val="20"/>
          <w:szCs w:val="20"/>
          <w:lang/>
        </w:rPr>
        <w:t>Станислав Раћиповић, музичар из Врања, улица Пољаничка 62.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proofErr w:type="gramStart"/>
      <w:r>
        <w:rPr>
          <w:rFonts w:ascii="Tahoma" w:hAnsi="Tahoma" w:cs="Tahoma"/>
          <w:sz w:val="20"/>
          <w:szCs w:val="20"/>
        </w:rPr>
        <w:t>3.</w:t>
      </w:r>
      <w:r>
        <w:rPr>
          <w:rFonts w:ascii="Tahoma" w:hAnsi="Tahoma" w:cs="Tahoma"/>
          <w:sz w:val="20"/>
          <w:szCs w:val="20"/>
          <w:lang/>
        </w:rPr>
        <w:t>Дејан Крстић, економиста из Врања, улица Ј.Ј.Лунге 32.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proofErr w:type="gramStart"/>
      <w:r>
        <w:rPr>
          <w:rFonts w:ascii="Tahoma" w:hAnsi="Tahoma" w:cs="Tahoma"/>
          <w:sz w:val="20"/>
          <w:szCs w:val="20"/>
        </w:rPr>
        <w:t>4.</w:t>
      </w:r>
      <w:r>
        <w:rPr>
          <w:rFonts w:ascii="Tahoma" w:hAnsi="Tahoma" w:cs="Tahoma"/>
          <w:sz w:val="20"/>
          <w:szCs w:val="20"/>
          <w:lang/>
        </w:rPr>
        <w:t>Милица Јанковић, струковни економиста из Врања, улица Ј.Поповића 7.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5.Дарко </w:t>
      </w:r>
      <w:proofErr w:type="spellStart"/>
      <w:r>
        <w:rPr>
          <w:rFonts w:ascii="Tahoma" w:hAnsi="Tahoma" w:cs="Tahoma"/>
          <w:sz w:val="20"/>
          <w:szCs w:val="20"/>
        </w:rPr>
        <w:t>Раденковић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професор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енглеског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језика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представник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запослених</w:t>
      </w:r>
      <w:proofErr w:type="spellEnd"/>
      <w:r>
        <w:rPr>
          <w:rFonts w:ascii="Tahoma" w:hAnsi="Tahoma" w:cs="Tahoma"/>
          <w:sz w:val="20"/>
          <w:szCs w:val="20"/>
        </w:rPr>
        <w:t>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proofErr w:type="gramStart"/>
      <w:r>
        <w:rPr>
          <w:rFonts w:ascii="Tahoma" w:hAnsi="Tahoma" w:cs="Tahoma"/>
          <w:sz w:val="20"/>
          <w:szCs w:val="20"/>
        </w:rPr>
        <w:t>6.</w:t>
      </w:r>
      <w:r>
        <w:rPr>
          <w:rFonts w:ascii="Tahoma" w:hAnsi="Tahoma" w:cs="Tahoma"/>
          <w:sz w:val="20"/>
          <w:szCs w:val="20"/>
          <w:lang/>
        </w:rPr>
        <w:t>Невенка Арсић, наставник физике и хемије, представник запослених.</w:t>
      </w:r>
      <w:proofErr w:type="gramEnd"/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  <w:r>
        <w:rPr>
          <w:rFonts w:ascii="Tahoma" w:hAnsi="Tahoma" w:cs="Tahoma"/>
          <w:sz w:val="20"/>
          <w:szCs w:val="20"/>
        </w:rPr>
        <w:t>7.</w:t>
      </w:r>
      <w:r>
        <w:rPr>
          <w:rFonts w:ascii="Tahoma" w:hAnsi="Tahoma" w:cs="Tahoma"/>
          <w:sz w:val="20"/>
          <w:szCs w:val="20"/>
          <w:lang/>
        </w:rPr>
        <w:t>Сузана Поцевски</w:t>
      </w:r>
      <w:proofErr w:type="gramStart"/>
      <w:r>
        <w:rPr>
          <w:rFonts w:ascii="Tahoma" w:hAnsi="Tahoma" w:cs="Tahoma"/>
          <w:sz w:val="20"/>
          <w:szCs w:val="20"/>
          <w:lang/>
        </w:rPr>
        <w:t>,професор</w:t>
      </w:r>
      <w:proofErr w:type="gramEnd"/>
      <w:r>
        <w:rPr>
          <w:rFonts w:ascii="Tahoma" w:hAnsi="Tahoma" w:cs="Tahoma"/>
          <w:sz w:val="20"/>
          <w:szCs w:val="20"/>
          <w:lang/>
        </w:rPr>
        <w:t xml:space="preserve"> српског језика, представник запослених.</w:t>
      </w: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/>
        </w:rPr>
      </w:pPr>
    </w:p>
    <w:p w:rsidR="00FD0445" w:rsidRDefault="00FD0445" w:rsidP="00FD0445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/>
        </w:rPr>
        <w:t xml:space="preserve"> </w:t>
      </w:r>
      <w:r>
        <w:rPr>
          <w:rFonts w:ascii="Tahoma" w:hAnsi="Tahoma" w:cs="Tahoma"/>
          <w:sz w:val="20"/>
          <w:szCs w:val="20"/>
          <w:lang w:val="sr-Cyrl-CS"/>
        </w:rPr>
        <w:tab/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FD0445" w:rsidRDefault="00FD0445" w:rsidP="00FD0445">
      <w:pPr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21.07.2016.године, број:02-218/2016-13.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FD0445" w:rsidRDefault="00FD0445" w:rsidP="00DE6B0E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</w:t>
      </w:r>
      <w:r w:rsidR="00DE6B0E">
        <w:rPr>
          <w:rFonts w:ascii="Tahoma" w:hAnsi="Tahoma" w:cs="Tahoma"/>
          <w:b/>
          <w:sz w:val="20"/>
          <w:szCs w:val="20"/>
          <w:lang w:val="sr-Cyrl-CS"/>
        </w:rPr>
        <w:t xml:space="preserve">              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Дејан Тричковић, </w:t>
      </w:r>
      <w:r w:rsidR="00DE6B0E">
        <w:rPr>
          <w:rFonts w:ascii="Tahoma" w:hAnsi="Tahoma" w:cs="Tahoma"/>
          <w:b/>
          <w:sz w:val="20"/>
          <w:szCs w:val="20"/>
          <w:lang w:val="sr-Cyrl-CS"/>
        </w:rPr>
        <w:t>спец.двм</w:t>
      </w: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FD0445" w:rsidRDefault="00FD0445" w:rsidP="00FD0445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Одредбама члана 54. ст. 2, 3, 4, 5. и 6. и чл. 55. ст. 1. Закона о основама система образовања и васпитања прописано је да чланове органа управљања именује и разрешава скупштина јединице локалне самоуправе, а председника бирају чланови већином гласова од укупног броја чланова органа управљања. Школски одбор основне школе за образовање одраслих има седам чланова, укључујући и председника, од којих су три из реда запослених и четири представника Оснивача. </w:t>
      </w: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Према законској регулативи, одредбама чл. 10. ст. 1, 2, 3, 4, 5. и 6. Одлуке о оснивању Основне школе за образовање одраслих, прописана је структура Школског одбора, тако да Школски одбор има седам чланова од којих су три члана представници запослених, а  четири члана представници оснивача. Чланове Школског одбора именује и разрешава Скупштина Града, а председника бирају чланови, већином гласова од укупног броја чланова Школског одбора. Чланове Школског одбора из реда запослених предлаже Наставничко веће.Скупштина одлучује о предлогу овлашћеног предлагача.</w:t>
      </w: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Како мандат чланова Школског одбора Основне школе за образовање одраслих  истиче 25.07.2016.године, Комисија за мандатно-имунитетска и административна питања и избор и именовање Скупштине града Врања, на основу прописане регулативе, а сходно овлашћењима из одредбе чл. 51. ст. 1. тач. 2. Пословника Скупштине града Врања („Службени гласник града Врања“, број 25/12), утврдила је предлог акта о именовању чланова Школског одбора ове  школе за наредни четворогодишњи мандатни период.</w:t>
      </w: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FD0445" w:rsidRDefault="00FD0445" w:rsidP="00FD0445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ab/>
      </w:r>
      <w:r>
        <w:rPr>
          <w:rFonts w:ascii="Tahoma" w:hAnsi="Tahoma" w:cs="Tahoma"/>
          <w:b/>
          <w:sz w:val="20"/>
          <w:szCs w:val="20"/>
          <w:lang w:val="sr-Latn-CS"/>
        </w:rPr>
        <w:tab/>
      </w:r>
      <w:r>
        <w:rPr>
          <w:rFonts w:ascii="Tahoma" w:hAnsi="Tahoma" w:cs="Tahoma"/>
          <w:b/>
          <w:sz w:val="20"/>
          <w:szCs w:val="20"/>
          <w:lang w:val="sr-Latn-CS"/>
        </w:rPr>
        <w:tab/>
      </w:r>
      <w:r>
        <w:rPr>
          <w:rFonts w:ascii="Tahoma" w:hAnsi="Tahoma" w:cs="Tahoma"/>
          <w:b/>
          <w:sz w:val="20"/>
          <w:szCs w:val="20"/>
          <w:lang w:val="sr-Latn-CS"/>
        </w:rPr>
        <w:tab/>
      </w: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FD0445" w:rsidRDefault="00FD0445" w:rsidP="00FD0445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D0445"/>
    <w:rsid w:val="0029298C"/>
    <w:rsid w:val="00332A4F"/>
    <w:rsid w:val="00762C5E"/>
    <w:rsid w:val="007C628F"/>
    <w:rsid w:val="00DE6B0E"/>
    <w:rsid w:val="00FD0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4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dcterms:created xsi:type="dcterms:W3CDTF">2016-09-20T07:05:00Z</dcterms:created>
  <dcterms:modified xsi:type="dcterms:W3CDTF">2016-09-20T07:09:00Z</dcterms:modified>
</cp:coreProperties>
</file>